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100FDB" w:rsidRPr="00100FDB" w:rsidTr="00100FDB">
        <w:trPr>
          <w:trHeight w:val="450"/>
          <w:tblCellSpacing w:w="0" w:type="dxa"/>
          <w:jc w:val="center"/>
        </w:trPr>
        <w:tc>
          <w:tcPr>
            <w:tcW w:w="0" w:type="auto"/>
            <w:shd w:val="clear" w:color="auto" w:fill="FFFFFF"/>
            <w:vAlign w:val="center"/>
            <w:hideMark/>
          </w:tcPr>
          <w:p w:rsidR="00100FDB" w:rsidRPr="00100FDB" w:rsidRDefault="004822F8" w:rsidP="00100FDB">
            <w:pPr>
              <w:spacing w:after="0" w:line="240" w:lineRule="auto"/>
              <w:jc w:val="center"/>
              <w:rPr>
                <w:rFonts w:ascii="Arial" w:eastAsia="Times New Roman" w:hAnsi="Arial" w:cs="Arial"/>
                <w:color w:val="EA2026"/>
                <w:sz w:val="39"/>
                <w:szCs w:val="39"/>
                <w:lang w:eastAsia="es-MX"/>
              </w:rPr>
            </w:pPr>
            <w:r>
              <w:rPr>
                <w:rFonts w:ascii="Arial" w:eastAsia="Times New Roman" w:hAnsi="Arial" w:cs="Arial"/>
                <w:color w:val="EA2026"/>
                <w:sz w:val="39"/>
                <w:szCs w:val="39"/>
                <w:lang w:eastAsia="es-MX"/>
              </w:rPr>
              <w:t xml:space="preserve">AVISO DE PRIVACIDAD </w:t>
            </w:r>
          </w:p>
        </w:tc>
      </w:tr>
      <w:tr w:rsidR="00100FDB" w:rsidRPr="00100FDB" w:rsidTr="00100FDB">
        <w:trPr>
          <w:trHeight w:val="510"/>
          <w:tblCellSpacing w:w="0" w:type="dxa"/>
          <w:jc w:val="center"/>
        </w:trPr>
        <w:tc>
          <w:tcPr>
            <w:tcW w:w="0" w:type="auto"/>
            <w:shd w:val="clear" w:color="auto" w:fill="FFFFFF"/>
            <w:vAlign w:val="center"/>
            <w:hideMark/>
          </w:tcPr>
          <w:p w:rsidR="00100FDB" w:rsidRPr="00100FDB" w:rsidRDefault="00100FDB" w:rsidP="00100FDB">
            <w:pPr>
              <w:spacing w:after="0" w:line="240" w:lineRule="auto"/>
              <w:jc w:val="center"/>
              <w:rPr>
                <w:rFonts w:ascii="Arial" w:eastAsia="Times New Roman" w:hAnsi="Arial" w:cs="Arial"/>
                <w:color w:val="666666"/>
                <w:sz w:val="24"/>
                <w:szCs w:val="24"/>
                <w:lang w:eastAsia="es-MX"/>
              </w:rPr>
            </w:pPr>
            <w:r w:rsidRPr="00100FDB">
              <w:rPr>
                <w:rFonts w:ascii="Arial" w:eastAsia="Times New Roman" w:hAnsi="Arial" w:cs="Arial"/>
                <w:color w:val="666666"/>
                <w:sz w:val="24"/>
                <w:szCs w:val="24"/>
                <w:lang w:eastAsia="es-MX"/>
              </w:rPr>
              <w:t> </w:t>
            </w:r>
          </w:p>
        </w:tc>
      </w:tr>
      <w:tr w:rsidR="00100FDB" w:rsidRPr="00100FDB" w:rsidTr="00100FDB">
        <w:trPr>
          <w:trHeight w:val="465"/>
          <w:tblCellSpacing w:w="0" w:type="dxa"/>
          <w:jc w:val="center"/>
        </w:trPr>
        <w:tc>
          <w:tcPr>
            <w:tcW w:w="0" w:type="auto"/>
            <w:tcMar>
              <w:top w:w="90" w:type="dxa"/>
              <w:left w:w="60" w:type="dxa"/>
              <w:bottom w:w="90" w:type="dxa"/>
              <w:right w:w="60" w:type="dxa"/>
            </w:tcMar>
            <w:vAlign w:val="center"/>
            <w:hideMark/>
          </w:tcPr>
          <w:p w:rsidR="00100FDB" w:rsidRPr="00100FDB" w:rsidRDefault="004822F8" w:rsidP="00100FDB">
            <w:pPr>
              <w:spacing w:before="100" w:beforeAutospacing="1" w:after="270" w:line="240" w:lineRule="auto"/>
              <w:jc w:val="both"/>
              <w:rPr>
                <w:rFonts w:ascii="Arial" w:eastAsia="Times New Roman" w:hAnsi="Arial" w:cs="Arial"/>
                <w:color w:val="94877A"/>
                <w:sz w:val="27"/>
                <w:szCs w:val="27"/>
                <w:lang w:eastAsia="es-MX"/>
              </w:rPr>
            </w:pPr>
            <w:r>
              <w:rPr>
                <w:rFonts w:ascii="Arial" w:eastAsia="Times New Roman" w:hAnsi="Arial" w:cs="Arial"/>
                <w:color w:val="94877A"/>
                <w:sz w:val="27"/>
                <w:szCs w:val="27"/>
                <w:lang w:eastAsia="es-MX"/>
              </w:rPr>
              <w:t>QUADIN R.R.H.H. Consultores, S.A.S.</w:t>
            </w:r>
            <w:r w:rsidR="00100FDB" w:rsidRPr="00100FDB">
              <w:rPr>
                <w:rFonts w:ascii="Arial" w:eastAsia="Times New Roman" w:hAnsi="Arial" w:cs="Arial"/>
                <w:color w:val="94877A"/>
                <w:sz w:val="27"/>
                <w:szCs w:val="27"/>
                <w:lang w:eastAsia="es-MX"/>
              </w:rPr>
              <w:t xml:space="preserve">, </w:t>
            </w:r>
            <w:r w:rsidR="00C77DB8">
              <w:rPr>
                <w:rFonts w:ascii="Arial" w:eastAsia="Times New Roman" w:hAnsi="Arial" w:cs="Arial"/>
                <w:color w:val="94877A"/>
                <w:sz w:val="27"/>
                <w:szCs w:val="27"/>
                <w:lang w:eastAsia="es-MX"/>
              </w:rPr>
              <w:t>sociedad constituida</w:t>
            </w:r>
            <w:r w:rsidR="00100FDB" w:rsidRPr="00100FDB">
              <w:rPr>
                <w:rFonts w:ascii="Arial" w:eastAsia="Times New Roman" w:hAnsi="Arial" w:cs="Arial"/>
                <w:color w:val="94877A"/>
                <w:sz w:val="27"/>
                <w:szCs w:val="27"/>
                <w:lang w:eastAsia="es-MX"/>
              </w:rPr>
              <w:t xml:space="preserve"> conforme a las Leyes de los Estados Uni</w:t>
            </w:r>
            <w:r w:rsidR="00C77DB8">
              <w:rPr>
                <w:rFonts w:ascii="Arial" w:eastAsia="Times New Roman" w:hAnsi="Arial" w:cs="Arial"/>
                <w:color w:val="94877A"/>
                <w:sz w:val="27"/>
                <w:szCs w:val="27"/>
                <w:lang w:eastAsia="es-MX"/>
              </w:rPr>
              <w:t>dos Mexicanos, que se encuentra</w:t>
            </w:r>
            <w:r w:rsidR="00100FDB" w:rsidRPr="00100FDB">
              <w:rPr>
                <w:rFonts w:ascii="Arial" w:eastAsia="Times New Roman" w:hAnsi="Arial" w:cs="Arial"/>
                <w:color w:val="94877A"/>
                <w:sz w:val="27"/>
                <w:szCs w:val="27"/>
                <w:lang w:eastAsia="es-MX"/>
              </w:rPr>
              <w:t xml:space="preserve"> </w:t>
            </w:r>
            <w:r w:rsidR="00C77DB8">
              <w:rPr>
                <w:rFonts w:ascii="Arial" w:eastAsia="Times New Roman" w:hAnsi="Arial" w:cs="Arial"/>
                <w:color w:val="94877A"/>
                <w:sz w:val="27"/>
                <w:szCs w:val="27"/>
                <w:lang w:eastAsia="es-MX"/>
              </w:rPr>
              <w:t>bajo control común, y que opera</w:t>
            </w:r>
            <w:r w:rsidR="00100FDB" w:rsidRPr="00100FDB">
              <w:rPr>
                <w:rFonts w:ascii="Arial" w:eastAsia="Times New Roman" w:hAnsi="Arial" w:cs="Arial"/>
                <w:color w:val="94877A"/>
                <w:sz w:val="27"/>
                <w:szCs w:val="27"/>
                <w:lang w:eastAsia="es-MX"/>
              </w:rPr>
              <w:t xml:space="preserve"> con los mismos procesos y políticas internas de Protección de Datos Personales, en lo sucesiv</w:t>
            </w:r>
            <w:r>
              <w:rPr>
                <w:rFonts w:ascii="Arial" w:eastAsia="Times New Roman" w:hAnsi="Arial" w:cs="Arial"/>
                <w:color w:val="94877A"/>
                <w:sz w:val="27"/>
                <w:szCs w:val="27"/>
                <w:lang w:eastAsia="es-MX"/>
              </w:rPr>
              <w:t>o todas denominadas como “QUADIN</w:t>
            </w:r>
            <w:r w:rsidR="00100FDB" w:rsidRPr="00100FDB">
              <w:rPr>
                <w:rFonts w:ascii="Arial" w:eastAsia="Times New Roman" w:hAnsi="Arial" w:cs="Arial"/>
                <w:color w:val="94877A"/>
                <w:sz w:val="27"/>
                <w:szCs w:val="27"/>
                <w:lang w:eastAsia="es-MX"/>
              </w:rPr>
              <w:t xml:space="preserve">”, ubicadas en </w:t>
            </w:r>
            <w:r>
              <w:rPr>
                <w:rFonts w:ascii="Arial" w:eastAsia="Times New Roman" w:hAnsi="Arial" w:cs="Arial"/>
                <w:color w:val="94877A"/>
                <w:sz w:val="27"/>
                <w:szCs w:val="27"/>
                <w:lang w:eastAsia="es-MX"/>
              </w:rPr>
              <w:t>Avenida Real de Atizapán #99, Fraccionamiento Real de Atizapán, Atizapán de Zaragoza, Estado de México, C.P. 52945</w:t>
            </w:r>
            <w:r w:rsidR="00100FDB" w:rsidRPr="00100FDB">
              <w:rPr>
                <w:rFonts w:ascii="Arial" w:eastAsia="Times New Roman" w:hAnsi="Arial" w:cs="Arial"/>
                <w:color w:val="94877A"/>
                <w:sz w:val="27"/>
                <w:szCs w:val="27"/>
                <w:lang w:eastAsia="es-MX"/>
              </w:rPr>
              <w:t>, nuestro Departamento de Protección de Datos es el responsable de los Datos que solicitamos y se ubican en el mismo domicilio, podrás contactarlos en el correo electrónico “datospersonales@</w:t>
            </w:r>
            <w:r>
              <w:rPr>
                <w:rFonts w:ascii="Arial" w:eastAsia="Times New Roman" w:hAnsi="Arial" w:cs="Arial"/>
                <w:color w:val="94877A"/>
                <w:sz w:val="27"/>
                <w:szCs w:val="27"/>
                <w:lang w:eastAsia="es-MX"/>
              </w:rPr>
              <w:t>quadin.mx</w:t>
            </w:r>
            <w:r w:rsidR="00100FDB" w:rsidRPr="00100FDB">
              <w:rPr>
                <w:rFonts w:ascii="Arial" w:eastAsia="Times New Roman" w:hAnsi="Arial" w:cs="Arial"/>
                <w:color w:val="94877A"/>
                <w:sz w:val="27"/>
                <w:szCs w:val="27"/>
                <w:lang w:eastAsia="es-MX"/>
              </w:rPr>
              <w:t>”</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t xml:space="preserve">En este acto, le solicitamos su consentimiento expreso para que </w:t>
            </w:r>
            <w:r>
              <w:rPr>
                <w:rFonts w:ascii="Arial" w:eastAsia="Times New Roman" w:hAnsi="Arial" w:cs="Arial"/>
                <w:color w:val="94877A"/>
                <w:sz w:val="27"/>
                <w:szCs w:val="27"/>
                <w:lang w:eastAsia="es-MX"/>
              </w:rPr>
              <w:t>QUADIN , pueda acceder</w:t>
            </w:r>
            <w:r w:rsidR="00100FDB" w:rsidRPr="00100FDB">
              <w:rPr>
                <w:rFonts w:ascii="Arial" w:eastAsia="Times New Roman" w:hAnsi="Arial" w:cs="Arial"/>
                <w:color w:val="94877A"/>
                <w:sz w:val="27"/>
                <w:szCs w:val="27"/>
                <w:lang w:eastAsia="es-MX"/>
              </w:rPr>
              <w:t xml:space="preserve"> y tratar los siguientes datos personales, y datos personales sensibles: </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t xml:space="preserve">Nombre completo, Fecha de Nacimiento, Edad, Nacionalidad, Genero, Domicilio, Teléfono (Casa, Celular, Oficina, Recados), Estado Civil, Ingreso mensual, Estado de Salud, Redes Sociales, Historial Académico, Historial Laboral, Posición laboral, Correo electrónico, Grupo sanguíneo, Peso, Estatura, Numero de Licencia, Créditos ante el </w:t>
            </w:r>
            <w:proofErr w:type="spellStart"/>
            <w:r w:rsidR="00100FDB" w:rsidRPr="00100FDB">
              <w:rPr>
                <w:rFonts w:ascii="Arial" w:eastAsia="Times New Roman" w:hAnsi="Arial" w:cs="Arial"/>
                <w:color w:val="94877A"/>
                <w:sz w:val="27"/>
                <w:szCs w:val="27"/>
                <w:lang w:eastAsia="es-MX"/>
              </w:rPr>
              <w:t>Infonavit</w:t>
            </w:r>
            <w:proofErr w:type="spellEnd"/>
            <w:r w:rsidR="00100FDB" w:rsidRPr="00100FDB">
              <w:rPr>
                <w:rFonts w:ascii="Arial" w:eastAsia="Times New Roman" w:hAnsi="Arial" w:cs="Arial"/>
                <w:color w:val="94877A"/>
                <w:sz w:val="27"/>
                <w:szCs w:val="27"/>
                <w:lang w:eastAsia="es-MX"/>
              </w:rPr>
              <w:t xml:space="preserve"> y/o </w:t>
            </w:r>
            <w:proofErr w:type="spellStart"/>
            <w:r w:rsidR="00100FDB" w:rsidRPr="00100FDB">
              <w:rPr>
                <w:rFonts w:ascii="Arial" w:eastAsia="Times New Roman" w:hAnsi="Arial" w:cs="Arial"/>
                <w:color w:val="94877A"/>
                <w:sz w:val="27"/>
                <w:szCs w:val="27"/>
                <w:lang w:eastAsia="es-MX"/>
              </w:rPr>
              <w:t>Fonacot</w:t>
            </w:r>
            <w:proofErr w:type="spellEnd"/>
            <w:r w:rsidR="00100FDB" w:rsidRPr="00100FDB">
              <w:rPr>
                <w:rFonts w:ascii="Arial" w:eastAsia="Times New Roman" w:hAnsi="Arial" w:cs="Arial"/>
                <w:color w:val="94877A"/>
                <w:sz w:val="27"/>
                <w:szCs w:val="27"/>
                <w:lang w:eastAsia="es-MX"/>
              </w:rPr>
              <w:t xml:space="preserve">, Número de Seguridad Social, Clave Única de Registro de Población, Registro Federal de Contribuyentes, Fotografías, Número de cuenta bancario para </w:t>
            </w:r>
            <w:r w:rsidRPr="00100FDB">
              <w:rPr>
                <w:rFonts w:ascii="Arial" w:eastAsia="Times New Roman" w:hAnsi="Arial" w:cs="Arial"/>
                <w:color w:val="94877A"/>
                <w:sz w:val="27"/>
                <w:szCs w:val="27"/>
                <w:lang w:eastAsia="es-MX"/>
              </w:rPr>
              <w:t>depósito</w:t>
            </w:r>
            <w:r w:rsidR="00100FDB" w:rsidRPr="00100FDB">
              <w:rPr>
                <w:rFonts w:ascii="Arial" w:eastAsia="Times New Roman" w:hAnsi="Arial" w:cs="Arial"/>
                <w:color w:val="94877A"/>
                <w:sz w:val="27"/>
                <w:szCs w:val="27"/>
                <w:lang w:eastAsia="es-MX"/>
              </w:rPr>
              <w:t xml:space="preserve"> de nómina, Datos de familiares directos declarados en Ficha </w:t>
            </w:r>
            <w:proofErr w:type="spellStart"/>
            <w:r w:rsidR="00100FDB" w:rsidRPr="00100FDB">
              <w:rPr>
                <w:rFonts w:ascii="Arial" w:eastAsia="Times New Roman" w:hAnsi="Arial" w:cs="Arial"/>
                <w:color w:val="94877A"/>
                <w:sz w:val="27"/>
                <w:szCs w:val="27"/>
                <w:lang w:eastAsia="es-MX"/>
              </w:rPr>
              <w:t>Keyworks</w:t>
            </w:r>
            <w:proofErr w:type="spellEnd"/>
            <w:r w:rsidR="00100FDB" w:rsidRPr="00100FDB">
              <w:rPr>
                <w:rFonts w:ascii="Arial" w:eastAsia="Times New Roman" w:hAnsi="Arial" w:cs="Arial"/>
                <w:color w:val="94877A"/>
                <w:sz w:val="27"/>
                <w:szCs w:val="27"/>
                <w:lang w:eastAsia="es-MX"/>
              </w:rPr>
              <w:t xml:space="preserve">, Credencial de Elector, Pasaporte, Cartilla de liberación del Servicio Militar Nacional, Carta de naturalización, FM3 en caso de ser Extranjeros, Pretensiones económicas </w:t>
            </w:r>
            <w:proofErr w:type="spellStart"/>
            <w:r w:rsidR="00100FDB" w:rsidRPr="00100FDB">
              <w:rPr>
                <w:rFonts w:ascii="Arial" w:eastAsia="Times New Roman" w:hAnsi="Arial" w:cs="Arial"/>
                <w:color w:val="94877A"/>
                <w:sz w:val="27"/>
                <w:szCs w:val="27"/>
                <w:lang w:eastAsia="es-MX"/>
              </w:rPr>
              <w:t>ó</w:t>
            </w:r>
            <w:proofErr w:type="spellEnd"/>
            <w:r w:rsidR="00100FDB" w:rsidRPr="00100FDB">
              <w:rPr>
                <w:rFonts w:ascii="Arial" w:eastAsia="Times New Roman" w:hAnsi="Arial" w:cs="Arial"/>
                <w:color w:val="94877A"/>
                <w:sz w:val="27"/>
                <w:szCs w:val="27"/>
                <w:lang w:eastAsia="es-MX"/>
              </w:rPr>
              <w:t xml:space="preserve"> Sueldo Anterior. </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t xml:space="preserve">La información que proporcione deberá ser veraz y completa. Por lo que queda bajo su responsabilidad la veracidad de los datos proporcionados y en ningún caso </w:t>
            </w:r>
            <w:r>
              <w:rPr>
                <w:rFonts w:ascii="Arial" w:eastAsia="Times New Roman" w:hAnsi="Arial" w:cs="Arial"/>
                <w:color w:val="94877A"/>
                <w:sz w:val="27"/>
                <w:szCs w:val="27"/>
                <w:lang w:eastAsia="es-MX"/>
              </w:rPr>
              <w:t xml:space="preserve">QUADIN </w:t>
            </w:r>
            <w:r w:rsidR="00100FDB" w:rsidRPr="00100FDB">
              <w:rPr>
                <w:rFonts w:ascii="Arial" w:eastAsia="Times New Roman" w:hAnsi="Arial" w:cs="Arial"/>
                <w:color w:val="94877A"/>
                <w:sz w:val="27"/>
                <w:szCs w:val="27"/>
                <w:lang w:eastAsia="es-MX"/>
              </w:rPr>
              <w:t xml:space="preserve"> será responsable a este respecto. </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t>La información proporcionada ya sea de manera directa en nues</w:t>
            </w:r>
            <w:r>
              <w:rPr>
                <w:rFonts w:ascii="Arial" w:eastAsia="Times New Roman" w:hAnsi="Arial" w:cs="Arial"/>
                <w:color w:val="94877A"/>
                <w:sz w:val="27"/>
                <w:szCs w:val="27"/>
                <w:lang w:eastAsia="es-MX"/>
              </w:rPr>
              <w:t>tras sucursales, portales WEB (</w:t>
            </w:r>
            <w:r w:rsidR="00100FDB" w:rsidRPr="00100FDB">
              <w:rPr>
                <w:rFonts w:ascii="Arial" w:eastAsia="Times New Roman" w:hAnsi="Arial" w:cs="Arial"/>
                <w:color w:val="94877A"/>
                <w:sz w:val="27"/>
                <w:szCs w:val="27"/>
                <w:lang w:eastAsia="es-MX"/>
              </w:rPr>
              <w:t>www.</w:t>
            </w:r>
            <w:r>
              <w:rPr>
                <w:rFonts w:ascii="Arial" w:eastAsia="Times New Roman" w:hAnsi="Arial" w:cs="Arial"/>
                <w:color w:val="94877A"/>
                <w:sz w:val="27"/>
                <w:szCs w:val="27"/>
                <w:lang w:eastAsia="es-MX"/>
              </w:rPr>
              <w:t>quadin.</w:t>
            </w:r>
            <w:r w:rsidR="00100FDB" w:rsidRPr="00100FDB">
              <w:rPr>
                <w:rFonts w:ascii="Arial" w:eastAsia="Times New Roman" w:hAnsi="Arial" w:cs="Arial"/>
                <w:color w:val="94877A"/>
                <w:sz w:val="27"/>
                <w:szCs w:val="27"/>
                <w:lang w:eastAsia="es-MX"/>
              </w:rPr>
              <w:t>mx</w:t>
            </w:r>
            <w:r>
              <w:rPr>
                <w:rFonts w:ascii="Arial" w:eastAsia="Times New Roman" w:hAnsi="Arial" w:cs="Arial"/>
                <w:color w:val="94877A"/>
                <w:sz w:val="27"/>
                <w:szCs w:val="27"/>
                <w:lang w:eastAsia="es-MX"/>
              </w:rPr>
              <w:t>)</w:t>
            </w:r>
            <w:r w:rsidR="00100FDB" w:rsidRPr="00100FDB">
              <w:rPr>
                <w:rFonts w:ascii="Arial" w:eastAsia="Times New Roman" w:hAnsi="Arial" w:cs="Arial"/>
                <w:color w:val="94877A"/>
                <w:sz w:val="27"/>
                <w:szCs w:val="27"/>
                <w:lang w:eastAsia="es-MX"/>
              </w:rPr>
              <w:t xml:space="preserve">, aplicación móvil </w:t>
            </w:r>
            <w:proofErr w:type="spellStart"/>
            <w:r w:rsidR="00100FDB" w:rsidRPr="00100FDB">
              <w:rPr>
                <w:rFonts w:ascii="Arial" w:eastAsia="Times New Roman" w:hAnsi="Arial" w:cs="Arial"/>
                <w:color w:val="94877A"/>
                <w:sz w:val="27"/>
                <w:szCs w:val="27"/>
                <w:lang w:eastAsia="es-MX"/>
              </w:rPr>
              <w:t>ó</w:t>
            </w:r>
            <w:proofErr w:type="spellEnd"/>
            <w:r w:rsidR="00100FDB" w:rsidRPr="00100FDB">
              <w:rPr>
                <w:rFonts w:ascii="Arial" w:eastAsia="Times New Roman" w:hAnsi="Arial" w:cs="Arial"/>
                <w:color w:val="94877A"/>
                <w:sz w:val="27"/>
                <w:szCs w:val="27"/>
                <w:lang w:eastAsia="es-MX"/>
              </w:rPr>
              <w:t xml:space="preserve"> bien por correo electrónico, estará sujeto a lo establecido en el presente Aviso de Privacidad. </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r>
            <w:r>
              <w:rPr>
                <w:rFonts w:ascii="Arial" w:eastAsia="Times New Roman" w:hAnsi="Arial" w:cs="Arial"/>
                <w:color w:val="94877A"/>
                <w:sz w:val="27"/>
                <w:szCs w:val="27"/>
                <w:lang w:eastAsia="es-MX"/>
              </w:rPr>
              <w:t xml:space="preserve">QUADIN </w:t>
            </w:r>
            <w:r w:rsidR="00100FDB" w:rsidRPr="00100FDB">
              <w:rPr>
                <w:rFonts w:ascii="Arial" w:eastAsia="Times New Roman" w:hAnsi="Arial" w:cs="Arial"/>
                <w:color w:val="94877A"/>
                <w:sz w:val="27"/>
                <w:szCs w:val="27"/>
                <w:lang w:eastAsia="es-MX"/>
              </w:rPr>
              <w:t xml:space="preserve"> se reserva el derecho a modificar el presente Aviso de Privacidad en cualquier momento, el cual estará vigente y a su disposición </w:t>
            </w:r>
            <w:r w:rsidR="00100FDB" w:rsidRPr="00100FDB">
              <w:rPr>
                <w:rFonts w:ascii="Arial" w:eastAsia="Times New Roman" w:hAnsi="Arial" w:cs="Arial"/>
                <w:color w:val="94877A"/>
                <w:sz w:val="27"/>
                <w:szCs w:val="27"/>
                <w:lang w:eastAsia="es-MX"/>
              </w:rPr>
              <w:lastRenderedPageBreak/>
              <w:t>en todo momento en nuestra página web www.</w:t>
            </w:r>
            <w:r>
              <w:rPr>
                <w:rFonts w:ascii="Arial" w:eastAsia="Times New Roman" w:hAnsi="Arial" w:cs="Arial"/>
                <w:color w:val="94877A"/>
                <w:sz w:val="27"/>
                <w:szCs w:val="27"/>
                <w:lang w:eastAsia="es-MX"/>
              </w:rPr>
              <w:t>quadin</w:t>
            </w:r>
            <w:r w:rsidR="00100FDB" w:rsidRPr="00100FDB">
              <w:rPr>
                <w:rFonts w:ascii="Arial" w:eastAsia="Times New Roman" w:hAnsi="Arial" w:cs="Arial"/>
                <w:color w:val="94877A"/>
                <w:sz w:val="27"/>
                <w:szCs w:val="27"/>
                <w:lang w:eastAsia="es-MX"/>
              </w:rPr>
              <w:t>.mx </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t>Las finalidades para las que recabamos sus datos son: de reclutamiento, selección, aplicación de estudios médicos, evaluación psicométrica, socioeconómica, preferencias, y/o compe</w:t>
            </w:r>
            <w:r>
              <w:rPr>
                <w:rFonts w:ascii="Arial" w:eastAsia="Times New Roman" w:hAnsi="Arial" w:cs="Arial"/>
                <w:color w:val="94877A"/>
                <w:sz w:val="27"/>
                <w:szCs w:val="27"/>
                <w:lang w:eastAsia="es-MX"/>
              </w:rPr>
              <w:t>tencias laborales</w:t>
            </w:r>
            <w:r w:rsidR="00100FDB" w:rsidRPr="00100FDB">
              <w:rPr>
                <w:rFonts w:ascii="Arial" w:eastAsia="Times New Roman" w:hAnsi="Arial" w:cs="Arial"/>
                <w:color w:val="94877A"/>
                <w:sz w:val="27"/>
                <w:szCs w:val="27"/>
                <w:lang w:eastAsia="es-MX"/>
              </w:rPr>
              <w:t xml:space="preserve">, pruebas de manejo, investigación en buró de crédito, historial de </w:t>
            </w:r>
            <w:proofErr w:type="spellStart"/>
            <w:r w:rsidR="00100FDB" w:rsidRPr="00100FDB">
              <w:rPr>
                <w:rFonts w:ascii="Arial" w:eastAsia="Times New Roman" w:hAnsi="Arial" w:cs="Arial"/>
                <w:color w:val="94877A"/>
                <w:sz w:val="27"/>
                <w:szCs w:val="27"/>
                <w:lang w:eastAsia="es-MX"/>
              </w:rPr>
              <w:t>Infonavit</w:t>
            </w:r>
            <w:proofErr w:type="spellEnd"/>
            <w:r w:rsidR="00100FDB" w:rsidRPr="00100FDB">
              <w:rPr>
                <w:rFonts w:ascii="Arial" w:eastAsia="Times New Roman" w:hAnsi="Arial" w:cs="Arial"/>
                <w:color w:val="94877A"/>
                <w:sz w:val="27"/>
                <w:szCs w:val="27"/>
                <w:lang w:eastAsia="es-MX"/>
              </w:rPr>
              <w:t xml:space="preserve">, Carta de No Antecedentes Penales, Test </w:t>
            </w:r>
            <w:r>
              <w:rPr>
                <w:rFonts w:ascii="Arial" w:eastAsia="Times New Roman" w:hAnsi="Arial" w:cs="Arial"/>
                <w:color w:val="94877A"/>
                <w:sz w:val="27"/>
                <w:szCs w:val="27"/>
                <w:lang w:eastAsia="es-MX"/>
              </w:rPr>
              <w:t>de Integridad</w:t>
            </w:r>
            <w:r w:rsidR="00100FDB" w:rsidRPr="00100FDB">
              <w:rPr>
                <w:rFonts w:ascii="Arial" w:eastAsia="Times New Roman" w:hAnsi="Arial" w:cs="Arial"/>
                <w:color w:val="94877A"/>
                <w:sz w:val="27"/>
                <w:szCs w:val="27"/>
                <w:lang w:eastAsia="es-MX"/>
              </w:rPr>
              <w:t xml:space="preserve">, gestión de seguros de gastos médicos y/o seguros de vida, envío de información de servicios proporcionados por </w:t>
            </w:r>
            <w:r>
              <w:rPr>
                <w:rFonts w:ascii="Arial" w:eastAsia="Times New Roman" w:hAnsi="Arial" w:cs="Arial"/>
                <w:color w:val="94877A"/>
                <w:sz w:val="27"/>
                <w:szCs w:val="27"/>
                <w:lang w:eastAsia="es-MX"/>
              </w:rPr>
              <w:t xml:space="preserve">QUADIN </w:t>
            </w:r>
            <w:r w:rsidR="00100FDB" w:rsidRPr="00100FDB">
              <w:rPr>
                <w:rFonts w:ascii="Arial" w:eastAsia="Times New Roman" w:hAnsi="Arial" w:cs="Arial"/>
                <w:color w:val="94877A"/>
                <w:sz w:val="27"/>
                <w:szCs w:val="27"/>
                <w:lang w:eastAsia="es-MX"/>
              </w:rPr>
              <w:t xml:space="preserve">, mercadotécnicos, publicitarios </w:t>
            </w:r>
            <w:proofErr w:type="spellStart"/>
            <w:r w:rsidR="00100FDB" w:rsidRPr="00100FDB">
              <w:rPr>
                <w:rFonts w:ascii="Arial" w:eastAsia="Times New Roman" w:hAnsi="Arial" w:cs="Arial"/>
                <w:color w:val="94877A"/>
                <w:sz w:val="27"/>
                <w:szCs w:val="27"/>
                <w:lang w:eastAsia="es-MX"/>
              </w:rPr>
              <w:t>ó</w:t>
            </w:r>
            <w:proofErr w:type="spellEnd"/>
            <w:r w:rsidR="00100FDB" w:rsidRPr="00100FDB">
              <w:rPr>
                <w:rFonts w:ascii="Arial" w:eastAsia="Times New Roman" w:hAnsi="Arial" w:cs="Arial"/>
                <w:color w:val="94877A"/>
                <w:sz w:val="27"/>
                <w:szCs w:val="27"/>
                <w:lang w:eastAsia="es-MX"/>
              </w:rPr>
              <w:t xml:space="preserve"> de prospección comercial. </w:t>
            </w:r>
            <w:r w:rsidR="00100FDB" w:rsidRPr="00100FDB">
              <w:rPr>
                <w:rFonts w:ascii="Arial" w:eastAsia="Times New Roman" w:hAnsi="Arial" w:cs="Arial"/>
                <w:color w:val="94877A"/>
                <w:sz w:val="27"/>
                <w:szCs w:val="27"/>
                <w:lang w:eastAsia="es-MX"/>
              </w:rPr>
              <w:br/>
            </w:r>
            <w:r w:rsidR="00100FDB" w:rsidRPr="00100FDB">
              <w:rPr>
                <w:rFonts w:ascii="Arial" w:eastAsia="Times New Roman" w:hAnsi="Arial" w:cs="Arial"/>
                <w:color w:val="94877A"/>
                <w:sz w:val="27"/>
                <w:szCs w:val="27"/>
                <w:lang w:eastAsia="es-MX"/>
              </w:rPr>
              <w:br/>
              <w:t>En este sentido, y para cumplir con dichas finalidades, se requiere su consentimiento expreso para el caso de que sus datos personales y datos personales sensibles sean transferidos a los terceros señalados anteriorme</w:t>
            </w:r>
            <w:r>
              <w:rPr>
                <w:rFonts w:ascii="Arial" w:eastAsia="Times New Roman" w:hAnsi="Arial" w:cs="Arial"/>
                <w:color w:val="94877A"/>
                <w:sz w:val="27"/>
                <w:szCs w:val="27"/>
                <w:lang w:eastAsia="es-MX"/>
              </w:rPr>
              <w:t>nte, incluyendo a los Clientes,</w:t>
            </w:r>
            <w:r w:rsidR="00100FDB" w:rsidRPr="00100FDB">
              <w:rPr>
                <w:rFonts w:ascii="Arial" w:eastAsia="Times New Roman" w:hAnsi="Arial" w:cs="Arial"/>
                <w:color w:val="94877A"/>
                <w:sz w:val="27"/>
                <w:szCs w:val="27"/>
                <w:lang w:eastAsia="es-MX"/>
              </w:rPr>
              <w:t xml:space="preserve"> Proveedores </w:t>
            </w:r>
            <w:r>
              <w:rPr>
                <w:rFonts w:ascii="Arial" w:eastAsia="Times New Roman" w:hAnsi="Arial" w:cs="Arial"/>
                <w:color w:val="94877A"/>
                <w:sz w:val="27"/>
                <w:szCs w:val="27"/>
                <w:lang w:eastAsia="es-MX"/>
              </w:rPr>
              <w:t xml:space="preserve">y Candidatos </w:t>
            </w:r>
            <w:r w:rsidR="00100FDB" w:rsidRPr="00100FDB">
              <w:rPr>
                <w:rFonts w:ascii="Arial" w:eastAsia="Times New Roman" w:hAnsi="Arial" w:cs="Arial"/>
                <w:color w:val="94877A"/>
                <w:sz w:val="27"/>
                <w:szCs w:val="27"/>
                <w:lang w:eastAsia="es-MX"/>
              </w:rPr>
              <w:t xml:space="preserve">de </w:t>
            </w:r>
            <w:r>
              <w:rPr>
                <w:rFonts w:ascii="Arial" w:eastAsia="Times New Roman" w:hAnsi="Arial" w:cs="Arial"/>
                <w:color w:val="94877A"/>
                <w:sz w:val="27"/>
                <w:szCs w:val="27"/>
                <w:lang w:eastAsia="es-MX"/>
              </w:rPr>
              <w:t>QUADIN</w:t>
            </w:r>
            <w:r w:rsidR="00100FDB" w:rsidRPr="00100FDB">
              <w:rPr>
                <w:rFonts w:ascii="Arial" w:eastAsia="Times New Roman" w:hAnsi="Arial" w:cs="Arial"/>
                <w:color w:val="94877A"/>
                <w:sz w:val="27"/>
                <w:szCs w:val="27"/>
                <w:lang w:eastAsia="es-MX"/>
              </w:rPr>
              <w:t>. </w:t>
            </w:r>
          </w:p>
          <w:p w:rsidR="00100FDB" w:rsidRPr="00100FDB" w:rsidRDefault="00100FDB" w:rsidP="00100FDB">
            <w:pPr>
              <w:spacing w:after="0" w:line="240" w:lineRule="auto"/>
              <w:jc w:val="both"/>
              <w:rPr>
                <w:rFonts w:ascii="Arial" w:eastAsia="Times New Roman" w:hAnsi="Arial" w:cs="Arial"/>
                <w:color w:val="94877A"/>
                <w:sz w:val="27"/>
                <w:szCs w:val="27"/>
                <w:lang w:eastAsia="es-MX"/>
              </w:rPr>
            </w:pPr>
            <w:r w:rsidRPr="00100FDB">
              <w:rPr>
                <w:rFonts w:ascii="Arial" w:eastAsia="Times New Roman" w:hAnsi="Arial" w:cs="Arial"/>
                <w:color w:val="94877A"/>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4" o:title=""/>
                </v:shape>
                <w:control r:id="rId5" w:name="DefaultOcxName" w:shapeid="_x0000_i1034"/>
              </w:object>
            </w:r>
            <w:r w:rsidRPr="00100FDB">
              <w:rPr>
                <w:rFonts w:ascii="Arial" w:eastAsia="Times New Roman" w:hAnsi="Arial" w:cs="Arial"/>
                <w:color w:val="94877A"/>
                <w:sz w:val="27"/>
                <w:szCs w:val="27"/>
                <w:lang w:eastAsia="es-MX"/>
              </w:rPr>
              <w:t> Si doy mi consentimiento para la transferencia de mis datos.</w:t>
            </w:r>
          </w:p>
          <w:p w:rsidR="00100FDB" w:rsidRPr="00100FDB" w:rsidRDefault="00100FDB" w:rsidP="00100FDB">
            <w:pPr>
              <w:spacing w:after="270" w:line="240" w:lineRule="auto"/>
              <w:jc w:val="both"/>
              <w:rPr>
                <w:rFonts w:ascii="Arial" w:eastAsia="Times New Roman" w:hAnsi="Arial" w:cs="Arial"/>
                <w:color w:val="94877A"/>
                <w:sz w:val="27"/>
                <w:szCs w:val="27"/>
                <w:lang w:eastAsia="es-MX"/>
              </w:rPr>
            </w:pP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rPr>
              <w:object w:dxaOrig="1440" w:dyaOrig="1440">
                <v:shape id="_x0000_i1037" type="#_x0000_t75" style="width:20.25pt;height:18pt" o:ole="">
                  <v:imagedata r:id="rId6" o:title=""/>
                </v:shape>
                <w:control r:id="rId7" w:name="DefaultOcxName1" w:shapeid="_x0000_i1037"/>
              </w:object>
            </w:r>
            <w:r w:rsidRPr="00100FDB">
              <w:rPr>
                <w:rFonts w:ascii="Arial" w:eastAsia="Times New Roman" w:hAnsi="Arial" w:cs="Arial"/>
                <w:color w:val="94877A"/>
                <w:sz w:val="27"/>
                <w:szCs w:val="27"/>
                <w:lang w:eastAsia="es-MX"/>
              </w:rPr>
              <w:t> No doy mi consentimiento para la transferencia de mis datos.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De igual forma en el momento que lo estime oportuno podrá ejercer sus derechos ARCO (acceso, rectificación, cancelación y oposición) sobre el tratamiento de los datos personales proporcionados, así como revocar el consentimiento otorgado en este documento, por lo cual deberá ponerse en contacto con nosotros a través del correo electrónico “datospersonales@</w:t>
            </w:r>
            <w:r w:rsidR="004822F8">
              <w:rPr>
                <w:rFonts w:ascii="Arial" w:eastAsia="Times New Roman" w:hAnsi="Arial" w:cs="Arial"/>
                <w:color w:val="94877A"/>
                <w:sz w:val="27"/>
                <w:szCs w:val="27"/>
                <w:lang w:eastAsia="es-MX"/>
              </w:rPr>
              <w:t>quadin</w:t>
            </w:r>
            <w:r w:rsidRPr="00100FDB">
              <w:rPr>
                <w:rFonts w:ascii="Arial" w:eastAsia="Times New Roman" w:hAnsi="Arial" w:cs="Arial"/>
                <w:color w:val="94877A"/>
                <w:sz w:val="27"/>
                <w:szCs w:val="27"/>
                <w:lang w:eastAsia="es-MX"/>
              </w:rPr>
              <w:t>.com”; el procedimiento y requisitos que deberá contener su solicitud de conformidad con lo dispuesto en la Ley y su Reglamento, son los siguientes: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(1) Nombre y Domicilio, si no se incluye la dirección se dará por no recibida la solicitud. (2) El documento que acredite su identidad o la personalidad de su representante. (Copia de identificación oficial vigente.) El representante deberá acreditar la identidad del titular, identidad del representante, y sus facultades de representación mediante instrumento público o carta poder firmada ante dos testigos, o declaración en comparecencia personal del titular; (3) La descripción clara y precisa de los datos personales a los que desea acceder, rectificar, cancelar u oponerse; (4) Descripción de otros elementos que faciliten la localización de sus datos personales. (portal Web, Sucursal.)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lastRenderedPageBreak/>
              <w:br/>
              <w:t>Los documentos deberán ser escaneados y adjuntados al correo electrónico para verificar la veracidad de los mismos.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Una vez recibida su solicitud para ejercer sus derechos ARCO debidamente integrada y con los requisitos legales vigentes, recibirá contestación de nuestra parte en un plazo no mayor a 20 días hábiles. Si resultara procedente, se hará efectiva dentro de los 15 días hábiles siguientes a que le comunicamos nuestra respuesta.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En caso de estar inconforme con la respuesta notificada, tendrá un plazo de 20 días hábiles para ponerse en contacto con nosotros, indicando su inconformidad o inquietud, con la finalidad de resolver dicha situación.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En caso de no responder nuestra contestación en el plazo señalado, </w:t>
            </w:r>
            <w:r w:rsidR="004822F8">
              <w:rPr>
                <w:rFonts w:ascii="Arial" w:eastAsia="Times New Roman" w:hAnsi="Arial" w:cs="Arial"/>
                <w:color w:val="94877A"/>
                <w:sz w:val="27"/>
                <w:szCs w:val="27"/>
                <w:lang w:eastAsia="es-MX"/>
              </w:rPr>
              <w:t>QUADIN  entiende de buena fe que está</w:t>
            </w:r>
            <w:r w:rsidRPr="00100FDB">
              <w:rPr>
                <w:rFonts w:ascii="Arial" w:eastAsia="Times New Roman" w:hAnsi="Arial" w:cs="Arial"/>
                <w:color w:val="94877A"/>
                <w:sz w:val="27"/>
                <w:szCs w:val="27"/>
                <w:lang w:eastAsia="es-MX"/>
              </w:rPr>
              <w:t xml:space="preserve"> conforme con nuestra respuesta.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En nuestro programa de notificación de promociones, ofertas y servicios a través de correo electrónico, sólo </w:t>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tiene acceso a la información recabada. Este tipo de publicidad se realiza mediante avisos y mensajes promocionales de correo electrónico, los cuales sólo serán enviados a usted y a aquellos contactos registrados para tal propósito, esta indicación podrá modificarla en cualquier momento. En los correos electrónicos enviados, pueden incluirse ocasionalmente ofertas de terceras partes que sean nuestros socios comerciales.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En el caso de empleo de cookies, el botón de “ayuda” que se encuentra en la barra de herramientas de la mayoría de los navegadores, le dirá cómo evitar aceptar nuevos cookies, cómo hacer que el navegador le notifique cuando recibe un nuevo cookie o cómo deshabilitar todos los cookies.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Los cookies son pequeñas piezas de información que son enviadas por el sitio Web a su navegador y se almacenan en el disco duro de su equipo y se utilizan para determinar sus preferencias cuando se conecta a los servicios de nuestros sitios, así como para rastrear determinados comportamientos o actividades llevadas a cab</w:t>
            </w:r>
            <w:r w:rsidR="004822F8">
              <w:rPr>
                <w:rFonts w:ascii="Arial" w:eastAsia="Times New Roman" w:hAnsi="Arial" w:cs="Arial"/>
                <w:color w:val="94877A"/>
                <w:sz w:val="27"/>
                <w:szCs w:val="27"/>
                <w:lang w:eastAsia="es-MX"/>
              </w:rPr>
              <w:t xml:space="preserve">o por usted dentro de nuestro </w:t>
            </w:r>
            <w:r w:rsidRPr="00100FDB">
              <w:rPr>
                <w:rFonts w:ascii="Arial" w:eastAsia="Times New Roman" w:hAnsi="Arial" w:cs="Arial"/>
                <w:color w:val="94877A"/>
                <w:sz w:val="27"/>
                <w:szCs w:val="27"/>
                <w:lang w:eastAsia="es-MX"/>
              </w:rPr>
              <w:t>sitio.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En algunas secciones de nuestro sitio requerimos que el cliente tenga </w:t>
            </w:r>
            <w:r w:rsidRPr="00100FDB">
              <w:rPr>
                <w:rFonts w:ascii="Arial" w:eastAsia="Times New Roman" w:hAnsi="Arial" w:cs="Arial"/>
                <w:color w:val="94877A"/>
                <w:sz w:val="27"/>
                <w:szCs w:val="27"/>
                <w:lang w:eastAsia="es-MX"/>
              </w:rPr>
              <w:lastRenderedPageBreak/>
              <w:t>habilitados los cookies ya que algunas de las funcionalidades requieren de éstas para trabajar. Los cookies nos permiten: a) reconocerlo al momento de entrar a nuestro sitio y ofrecerle de una experiencia personalizada, b) conocer la configuración personal del sitio especificada por usted, por ejemplo, los cookies nos permiten detectar el ancho de banda que usted ha seleccionado al momento de ingresar al home page de nuestro sitio, de tal forma que sabemos qué tipo de información es aconsejable descargar, c) calcular el tamaño de nuestra audiencia y medir algunos parámetros de tráfico, pues cada navegador que obtiene acceso a nuestros sitios adquiere un cookie que se usa para determinar la frecuencia de uso y las secciones de los sitios visitadas, reflejando así sus hábitos y preferencias, información que nos es útil para mejorar el contenido, los titulares y las promociones para los usuarios.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ha adoptado los niveles de seguridad de protección de datos personales legalmente requeridos por la Ley y su Reglamento, bajo los principios de licitud, calidad, consentimiento, información, finalidad, lealtad, proporcionalidad y responsabilidad. Todo esto bajo estrictas reglas de seguridad, confidencialidad y consistencia de información.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Hacemos de su conocimiento que sus datos personales y datos personales sensibles serán resguardados bajo estrictas medidas de seguridad administrativas, técnicas y físicas las cuales han sido implementadas con el objeto de proteger sus datos personales contra daño, perdida, alteración, destrucción o el uso o acceso o tratamiento no autorizado.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La Web </w:t>
            </w:r>
            <w:proofErr w:type="spellStart"/>
            <w:r w:rsidRPr="00100FDB">
              <w:rPr>
                <w:rFonts w:ascii="Arial" w:eastAsia="Times New Roman" w:hAnsi="Arial" w:cs="Arial"/>
                <w:color w:val="94877A"/>
                <w:sz w:val="27"/>
                <w:szCs w:val="27"/>
                <w:lang w:eastAsia="es-MX"/>
              </w:rPr>
              <w:t>Site</w:t>
            </w:r>
            <w:proofErr w:type="spellEnd"/>
            <w:r w:rsidRPr="00100FDB">
              <w:rPr>
                <w:rFonts w:ascii="Arial" w:eastAsia="Times New Roman" w:hAnsi="Arial" w:cs="Arial"/>
                <w:color w:val="94877A"/>
                <w:sz w:val="27"/>
                <w:szCs w:val="27"/>
                <w:lang w:eastAsia="es-MX"/>
              </w:rPr>
              <w:t xml:space="preserve"> de </w:t>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conecta con ciertos links de otras páginas Web que pertenecen a terceros sobre los que </w:t>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no tiene control alguno. En estos supuestos </w:t>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no asume responsabilidad alguna ni compromiso sobre las políticas de privacidad de la información contenidas en esas páginas.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Esta declaración de Privacidad está sujeta a la Política de Privacidad de </w:t>
            </w:r>
            <w:r w:rsidR="004822F8">
              <w:rPr>
                <w:rFonts w:ascii="Arial" w:eastAsia="Times New Roman" w:hAnsi="Arial" w:cs="Arial"/>
                <w:color w:val="94877A"/>
                <w:sz w:val="27"/>
                <w:szCs w:val="27"/>
                <w:lang w:eastAsia="es-MX"/>
              </w:rPr>
              <w:t>QUADIN</w:t>
            </w:r>
            <w:r w:rsidRPr="00100FDB">
              <w:rPr>
                <w:rFonts w:ascii="Arial" w:eastAsia="Times New Roman" w:hAnsi="Arial" w:cs="Arial"/>
                <w:color w:val="94877A"/>
                <w:sz w:val="27"/>
                <w:szCs w:val="27"/>
                <w:lang w:eastAsia="es-MX"/>
              </w:rPr>
              <w:t xml:space="preserve"> lo cual constituye un acuerdo legal entre usted y </w:t>
            </w:r>
            <w:r w:rsidR="004822F8">
              <w:rPr>
                <w:rFonts w:ascii="Arial" w:eastAsia="Times New Roman" w:hAnsi="Arial" w:cs="Arial"/>
                <w:color w:val="94877A"/>
                <w:sz w:val="27"/>
                <w:szCs w:val="27"/>
                <w:lang w:eastAsia="es-MX"/>
              </w:rPr>
              <w:t>QUADIN</w:t>
            </w:r>
            <w:r w:rsidRPr="00100FDB">
              <w:rPr>
                <w:rFonts w:ascii="Arial" w:eastAsia="Times New Roman" w:hAnsi="Arial" w:cs="Arial"/>
                <w:color w:val="94877A"/>
                <w:sz w:val="27"/>
                <w:szCs w:val="27"/>
                <w:lang w:eastAsia="es-MX"/>
              </w:rPr>
              <w:t>.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se reserva el derecho de efectuar en cualquier momento modificaciones o actualizaciones al presente aviso de privacidad, para la atención de novedades legislativas o jurisprudenciales, políticas internas, nuevos requerimientos para la prestación u ofrecimiento de nuestros servicios y prácticas del mercado, cualquier modificación al Aviso de </w:t>
            </w:r>
            <w:r w:rsidRPr="00100FDB">
              <w:rPr>
                <w:rFonts w:ascii="Arial" w:eastAsia="Times New Roman" w:hAnsi="Arial" w:cs="Arial"/>
                <w:color w:val="94877A"/>
                <w:sz w:val="27"/>
                <w:szCs w:val="27"/>
                <w:lang w:eastAsia="es-MX"/>
              </w:rPr>
              <w:lastRenderedPageBreak/>
              <w:t>Privacidad estará disponible a través de nuestros portales Web www.</w:t>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.com.mx y la aplicación móvil; sección “aviso de privacidad”.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Al navegar en cualquiera de los sitios Web de </w:t>
            </w:r>
            <w:r w:rsidR="004822F8">
              <w:rPr>
                <w:rFonts w:ascii="Arial" w:eastAsia="Times New Roman" w:hAnsi="Arial" w:cs="Arial"/>
                <w:color w:val="94877A"/>
                <w:sz w:val="27"/>
                <w:szCs w:val="27"/>
                <w:lang w:eastAsia="es-MX"/>
              </w:rPr>
              <w:t>QUADIN</w:t>
            </w:r>
            <w:r w:rsidRPr="00100FDB">
              <w:rPr>
                <w:rFonts w:ascii="Arial" w:eastAsia="Times New Roman" w:hAnsi="Arial" w:cs="Arial"/>
                <w:color w:val="94877A"/>
                <w:sz w:val="27"/>
                <w:szCs w:val="27"/>
                <w:lang w:eastAsia="es-MX"/>
              </w:rPr>
              <w:t>, signific</w:t>
            </w:r>
            <w:r w:rsidR="004822F8">
              <w:rPr>
                <w:rFonts w:ascii="Arial" w:eastAsia="Times New Roman" w:hAnsi="Arial" w:cs="Arial"/>
                <w:color w:val="94877A"/>
                <w:sz w:val="27"/>
                <w:szCs w:val="27"/>
                <w:lang w:eastAsia="es-MX"/>
              </w:rPr>
              <w:t>a que ha leído, entendido y está</w:t>
            </w:r>
            <w:r w:rsidRPr="00100FDB">
              <w:rPr>
                <w:rFonts w:ascii="Arial" w:eastAsia="Times New Roman" w:hAnsi="Arial" w:cs="Arial"/>
                <w:color w:val="94877A"/>
                <w:sz w:val="27"/>
                <w:szCs w:val="27"/>
                <w:lang w:eastAsia="es-MX"/>
              </w:rPr>
              <w:t xml:space="preserve"> de acuerdo con los términos antes expuestos.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El presente Aviso de Privaci</w:t>
            </w:r>
            <w:r w:rsidR="004822F8">
              <w:rPr>
                <w:rFonts w:ascii="Arial" w:eastAsia="Times New Roman" w:hAnsi="Arial" w:cs="Arial"/>
                <w:color w:val="94877A"/>
                <w:sz w:val="27"/>
                <w:szCs w:val="27"/>
                <w:lang w:eastAsia="es-MX"/>
              </w:rPr>
              <w:t>dad ha sido publicado el día 27 de Julio  de 2017</w:t>
            </w:r>
            <w:r w:rsidRPr="00100FDB">
              <w:rPr>
                <w:rFonts w:ascii="Arial" w:eastAsia="Times New Roman" w:hAnsi="Arial" w:cs="Arial"/>
                <w:color w:val="94877A"/>
                <w:sz w:val="27"/>
                <w:szCs w:val="27"/>
                <w:lang w:eastAsia="es-MX"/>
              </w:rPr>
              <w:t>. </w:t>
            </w:r>
          </w:p>
          <w:p w:rsidR="00100FDB" w:rsidRPr="00100FDB" w:rsidRDefault="00100FDB" w:rsidP="00100FDB">
            <w:pPr>
              <w:spacing w:after="0" w:line="240" w:lineRule="auto"/>
              <w:jc w:val="both"/>
              <w:rPr>
                <w:rFonts w:ascii="Arial" w:eastAsia="Times New Roman" w:hAnsi="Arial" w:cs="Arial"/>
                <w:color w:val="94877A"/>
                <w:sz w:val="27"/>
                <w:szCs w:val="27"/>
                <w:lang w:eastAsia="es-MX"/>
              </w:rPr>
            </w:pPr>
            <w:r w:rsidRPr="00100FDB">
              <w:rPr>
                <w:rFonts w:ascii="Arial" w:eastAsia="Times New Roman" w:hAnsi="Arial" w:cs="Arial"/>
                <w:color w:val="94877A"/>
                <w:sz w:val="27"/>
                <w:szCs w:val="27"/>
              </w:rPr>
              <w:object w:dxaOrig="1440" w:dyaOrig="1440">
                <v:shape id="_x0000_i1040" type="#_x0000_t75" style="width:20.25pt;height:18pt" o:ole="">
                  <v:imagedata r:id="rId4" o:title=""/>
                </v:shape>
                <w:control r:id="rId8" w:name="DefaultOcxName2" w:shapeid="_x0000_i1040"/>
              </w:object>
            </w:r>
            <w:r w:rsidRPr="00100FDB">
              <w:rPr>
                <w:rFonts w:ascii="Arial" w:eastAsia="Times New Roman" w:hAnsi="Arial" w:cs="Arial"/>
                <w:color w:val="94877A"/>
                <w:sz w:val="27"/>
                <w:szCs w:val="27"/>
                <w:lang w:eastAsia="es-MX"/>
              </w:rPr>
              <w:t> Recibí y estoy de acuerdo con el presente Aviso de Privacidad.</w:t>
            </w:r>
          </w:p>
          <w:p w:rsidR="00100FDB" w:rsidRPr="00100FDB" w:rsidRDefault="00100FDB" w:rsidP="004822F8">
            <w:pPr>
              <w:spacing w:after="0" w:line="240" w:lineRule="auto"/>
              <w:jc w:val="both"/>
              <w:rPr>
                <w:rFonts w:ascii="Arial" w:eastAsia="Times New Roman" w:hAnsi="Arial" w:cs="Arial"/>
                <w:color w:val="94877A"/>
                <w:sz w:val="27"/>
                <w:szCs w:val="27"/>
                <w:lang w:eastAsia="es-MX"/>
              </w:rPr>
            </w:pP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rPr>
              <w:object w:dxaOrig="1440" w:dyaOrig="1440">
                <v:shape id="_x0000_i1043" type="#_x0000_t75" style="width:20.25pt;height:18pt" o:ole="">
                  <v:imagedata r:id="rId6" o:title=""/>
                </v:shape>
                <w:control r:id="rId9" w:name="DefaultOcxName3" w:shapeid="_x0000_i1043"/>
              </w:object>
            </w:r>
            <w:r w:rsidRPr="00100FDB">
              <w:rPr>
                <w:rFonts w:ascii="Arial" w:eastAsia="Times New Roman" w:hAnsi="Arial" w:cs="Arial"/>
                <w:color w:val="94877A"/>
                <w:sz w:val="27"/>
                <w:szCs w:val="27"/>
                <w:lang w:eastAsia="es-MX"/>
              </w:rPr>
              <w:t> Recibí y no estoy de acuerdo con el presente Aviso de Privacidad.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t xml:space="preserve">Desde este momento </w:t>
            </w:r>
            <w:r w:rsidR="004822F8">
              <w:rPr>
                <w:rFonts w:ascii="Arial" w:eastAsia="Times New Roman" w:hAnsi="Arial" w:cs="Arial"/>
                <w:color w:val="94877A"/>
                <w:sz w:val="27"/>
                <w:szCs w:val="27"/>
                <w:lang w:eastAsia="es-MX"/>
              </w:rPr>
              <w:t xml:space="preserve">QUADIN </w:t>
            </w:r>
            <w:r w:rsidRPr="00100FDB">
              <w:rPr>
                <w:rFonts w:ascii="Arial" w:eastAsia="Times New Roman" w:hAnsi="Arial" w:cs="Arial"/>
                <w:color w:val="94877A"/>
                <w:sz w:val="27"/>
                <w:szCs w:val="27"/>
                <w:lang w:eastAsia="es-MX"/>
              </w:rPr>
              <w:t xml:space="preserve"> cuenta con tu consentimiento para utilizar tus datos personales sensibles y/o financieros proporcionados de conformidad con lo estipulado en la Ley Federal de Protección de Datos Personales en Posesión de los Particulares. </w:t>
            </w:r>
            <w:r w:rsidRPr="00100FDB">
              <w:rPr>
                <w:rFonts w:ascii="Arial" w:eastAsia="Times New Roman" w:hAnsi="Arial" w:cs="Arial"/>
                <w:color w:val="94877A"/>
                <w:sz w:val="27"/>
                <w:szCs w:val="27"/>
                <w:lang w:eastAsia="es-MX"/>
              </w:rPr>
              <w:br/>
            </w:r>
            <w:r w:rsidRPr="00100FDB">
              <w:rPr>
                <w:rFonts w:ascii="Arial" w:eastAsia="Times New Roman" w:hAnsi="Arial" w:cs="Arial"/>
                <w:color w:val="94877A"/>
                <w:sz w:val="27"/>
                <w:szCs w:val="27"/>
                <w:lang w:eastAsia="es-MX"/>
              </w:rPr>
              <w:br/>
            </w:r>
            <w:r w:rsidR="004822F8">
              <w:rPr>
                <w:rFonts w:ascii="Arial" w:eastAsia="Times New Roman" w:hAnsi="Arial" w:cs="Arial"/>
                <w:color w:val="94877A"/>
                <w:sz w:val="27"/>
                <w:szCs w:val="27"/>
                <w:lang w:eastAsia="es-MX"/>
              </w:rPr>
              <w:t>QUADIN</w:t>
            </w:r>
            <w:r w:rsidRPr="00100FDB">
              <w:rPr>
                <w:rFonts w:ascii="Arial" w:eastAsia="Times New Roman" w:hAnsi="Arial" w:cs="Arial"/>
                <w:color w:val="94877A"/>
                <w:sz w:val="27"/>
                <w:szCs w:val="27"/>
                <w:lang w:eastAsia="es-MX"/>
              </w:rPr>
              <w:t xml:space="preserve">, </w:t>
            </w:r>
            <w:r w:rsidR="004822F8">
              <w:rPr>
                <w:rFonts w:ascii="Arial" w:eastAsia="Times New Roman" w:hAnsi="Arial" w:cs="Arial"/>
                <w:color w:val="94877A"/>
                <w:sz w:val="27"/>
                <w:szCs w:val="27"/>
                <w:lang w:eastAsia="es-MX"/>
              </w:rPr>
              <w:t>Avenida Real de Atizapán #99, Fraccionamiento Real de Atizapán, Atizapán de Zaragoza, Estado de México, C.P. 52945</w:t>
            </w:r>
            <w:bookmarkStart w:id="0" w:name="_GoBack"/>
            <w:bookmarkEnd w:id="0"/>
            <w:r w:rsidRPr="00100FDB">
              <w:rPr>
                <w:rFonts w:ascii="Arial" w:eastAsia="Times New Roman" w:hAnsi="Arial" w:cs="Arial"/>
                <w:color w:val="94877A"/>
                <w:sz w:val="27"/>
                <w:szCs w:val="27"/>
                <w:lang w:eastAsia="es-MX"/>
              </w:rPr>
              <w:t>. </w:t>
            </w:r>
          </w:p>
        </w:tc>
      </w:tr>
    </w:tbl>
    <w:p w:rsidR="0075596B" w:rsidRDefault="0075596B"/>
    <w:sectPr w:rsidR="007559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DB"/>
    <w:rsid w:val="00100FDB"/>
    <w:rsid w:val="004822F8"/>
    <w:rsid w:val="0075596B"/>
    <w:rsid w:val="00C77D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285B86E-966D-4000-AB9A-78CD93EF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0F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329954">
      <w:bodyDiv w:val="1"/>
      <w:marLeft w:val="0"/>
      <w:marRight w:val="0"/>
      <w:marTop w:val="0"/>
      <w:marBottom w:val="0"/>
      <w:divBdr>
        <w:top w:val="none" w:sz="0" w:space="0" w:color="auto"/>
        <w:left w:val="none" w:sz="0" w:space="0" w:color="auto"/>
        <w:bottom w:val="none" w:sz="0" w:space="0" w:color="auto"/>
        <w:right w:val="none" w:sz="0" w:space="0" w:color="auto"/>
      </w:divBdr>
      <w:divsChild>
        <w:div w:id="1352411645">
          <w:marLeft w:val="0"/>
          <w:marRight w:val="0"/>
          <w:marTop w:val="0"/>
          <w:marBottom w:val="0"/>
          <w:divBdr>
            <w:top w:val="none" w:sz="0" w:space="0" w:color="auto"/>
            <w:left w:val="none" w:sz="0" w:space="0" w:color="auto"/>
            <w:bottom w:val="none" w:sz="0" w:space="0" w:color="auto"/>
            <w:right w:val="none" w:sz="0" w:space="0" w:color="auto"/>
          </w:divBdr>
        </w:div>
        <w:div w:id="180893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Agreda</dc:creator>
  <cp:keywords/>
  <dc:description/>
  <cp:lastModifiedBy>Cuenta Microsoft</cp:lastModifiedBy>
  <cp:revision>2</cp:revision>
  <dcterms:created xsi:type="dcterms:W3CDTF">2017-07-22T08:48:00Z</dcterms:created>
  <dcterms:modified xsi:type="dcterms:W3CDTF">2017-07-22T08:48:00Z</dcterms:modified>
</cp:coreProperties>
</file>